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469"/>
        <w:rPr>
          <w:sz w:val="20"/>
        </w:rPr>
      </w:pPr>
      <w:r>
        <w:rPr>
          <w:sz w:val="20"/>
        </w:rPr>
        <w:drawing>
          <wp:inline distT="0" distB="0" distL="0" distR="0">
            <wp:extent cx="1203846" cy="7381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846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0"/>
        </w:rPr>
      </w:pPr>
    </w:p>
    <w:p>
      <w:pPr>
        <w:spacing w:line="261" w:lineRule="auto" w:before="106"/>
        <w:ind w:left="2827" w:right="2822" w:firstLine="1"/>
        <w:jc w:val="center"/>
        <w:rPr>
          <w:sz w:val="24"/>
        </w:rPr>
      </w:pPr>
      <w:r>
        <w:rPr>
          <w:rFonts w:ascii="Segoe UI Historic"/>
          <w:i/>
          <w:sz w:val="29"/>
        </w:rPr>
        <w:t>Child Assent Form for</w:t>
      </w:r>
      <w:r>
        <w:rPr>
          <w:rFonts w:ascii="Segoe UI Historic"/>
          <w:i/>
          <w:spacing w:val="1"/>
          <w:sz w:val="29"/>
        </w:rPr>
        <w:t> </w:t>
      </w:r>
      <w:r>
        <w:rPr>
          <w:rFonts w:ascii="Segoe UI Historic"/>
          <w:i/>
          <w:w w:val="95"/>
          <w:sz w:val="29"/>
        </w:rPr>
        <w:t>Minors</w:t>
      </w:r>
      <w:r>
        <w:rPr>
          <w:rFonts w:ascii="Segoe UI Historic"/>
          <w:i/>
          <w:spacing w:val="8"/>
          <w:w w:val="95"/>
          <w:sz w:val="29"/>
        </w:rPr>
        <w:t> </w:t>
      </w:r>
      <w:r>
        <w:rPr>
          <w:rFonts w:ascii="Segoe UI Historic"/>
          <w:i/>
          <w:w w:val="95"/>
          <w:sz w:val="29"/>
        </w:rPr>
        <w:t>Aged</w:t>
      </w:r>
      <w:r>
        <w:rPr>
          <w:rFonts w:ascii="Segoe UI Historic"/>
          <w:i/>
          <w:spacing w:val="7"/>
          <w:w w:val="95"/>
          <w:sz w:val="29"/>
        </w:rPr>
        <w:t> </w:t>
      </w:r>
      <w:r>
        <w:rPr>
          <w:rFonts w:ascii="Segoe UI Historic"/>
          <w:i/>
          <w:w w:val="95"/>
          <w:sz w:val="29"/>
        </w:rPr>
        <w:t>under</w:t>
      </w:r>
      <w:r>
        <w:rPr>
          <w:rFonts w:ascii="Segoe UI Historic"/>
          <w:i/>
          <w:spacing w:val="10"/>
          <w:w w:val="95"/>
          <w:sz w:val="29"/>
        </w:rPr>
        <w:t> </w:t>
      </w:r>
      <w:r>
        <w:rPr>
          <w:rFonts w:ascii="Segoe UI Historic"/>
          <w:i/>
          <w:w w:val="95"/>
          <w:sz w:val="29"/>
        </w:rPr>
        <w:t>Age</w:t>
      </w:r>
      <w:r>
        <w:rPr>
          <w:rFonts w:ascii="Segoe UI Historic"/>
          <w:i/>
          <w:spacing w:val="5"/>
          <w:w w:val="95"/>
          <w:sz w:val="29"/>
        </w:rPr>
        <w:t> </w:t>
      </w:r>
      <w:r>
        <w:rPr>
          <w:rFonts w:ascii="Segoe UI Historic"/>
          <w:i/>
          <w:w w:val="95"/>
          <w:sz w:val="29"/>
        </w:rPr>
        <w:t>7</w:t>
      </w:r>
      <w:r>
        <w:rPr>
          <w:rFonts w:ascii="Segoe UI Historic"/>
          <w:i/>
          <w:spacing w:val="-73"/>
          <w:w w:val="95"/>
          <w:sz w:val="29"/>
        </w:rPr>
        <w:t> </w:t>
      </w:r>
      <w:r>
        <w:rPr>
          <w:sz w:val="24"/>
        </w:rPr>
        <w:t>(To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read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child)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75" w:lineRule="exact"/>
        <w:ind w:left="100"/>
      </w:pPr>
      <w:r>
        <w:rPr>
          <w:color w:val="FF0000"/>
        </w:rPr>
        <w:t>ALL</w:t>
      </w:r>
      <w:r>
        <w:rPr>
          <w:color w:val="FF0000"/>
          <w:spacing w:val="-4"/>
        </w:rPr>
        <w:t> </w:t>
      </w:r>
      <w:r>
        <w:rPr>
          <w:color w:val="FF0000"/>
        </w:rPr>
        <w:t>GREEN</w:t>
      </w:r>
      <w:r>
        <w:rPr>
          <w:color w:val="FF0000"/>
          <w:spacing w:val="-1"/>
        </w:rPr>
        <w:t> </w:t>
      </w:r>
      <w:r>
        <w:rPr>
          <w:color w:val="FF0000"/>
        </w:rPr>
        <w:t>SECTIONS</w:t>
      </w:r>
      <w:r>
        <w:rPr>
          <w:color w:val="FF0000"/>
          <w:spacing w:val="-1"/>
        </w:rPr>
        <w:t> </w:t>
      </w:r>
      <w:r>
        <w:rPr>
          <w:color w:val="FF0000"/>
        </w:rPr>
        <w:t>ARE</w:t>
      </w:r>
      <w:r>
        <w:rPr>
          <w:color w:val="FF0000"/>
          <w:spacing w:val="-4"/>
        </w:rPr>
        <w:t> </w:t>
      </w:r>
      <w:r>
        <w:rPr>
          <w:color w:val="FF0000"/>
        </w:rPr>
        <w:t>FOR</w:t>
      </w:r>
      <w:r>
        <w:rPr>
          <w:color w:val="FF0000"/>
          <w:spacing w:val="-1"/>
        </w:rPr>
        <w:t> </w:t>
      </w:r>
      <w:r>
        <w:rPr>
          <w:color w:val="FF0000"/>
        </w:rPr>
        <w:t>THE</w:t>
      </w:r>
      <w:r>
        <w:rPr>
          <w:color w:val="FF0000"/>
          <w:spacing w:val="-4"/>
        </w:rPr>
        <w:t> </w:t>
      </w:r>
      <w:r>
        <w:rPr>
          <w:color w:val="FF0000"/>
        </w:rPr>
        <w:t>RESEARCHER</w:t>
      </w:r>
      <w:r>
        <w:rPr>
          <w:color w:val="FF0000"/>
          <w:spacing w:val="-2"/>
        </w:rPr>
        <w:t> </w:t>
      </w:r>
      <w:r>
        <w:rPr>
          <w:color w:val="FF0000"/>
        </w:rPr>
        <w:t>ONLY</w:t>
      </w:r>
      <w:r>
        <w:rPr>
          <w:color w:val="FF0000"/>
          <w:spacing w:val="-1"/>
        </w:rPr>
        <w:t> </w:t>
      </w:r>
      <w:r>
        <w:rPr>
          <w:color w:val="FF0000"/>
        </w:rPr>
        <w:t>AND SHOULD</w:t>
      </w:r>
      <w:r>
        <w:rPr>
          <w:color w:val="FF0000"/>
          <w:spacing w:val="-1"/>
        </w:rPr>
        <w:t> </w:t>
      </w:r>
      <w:r>
        <w:rPr>
          <w:color w:val="FF0000"/>
        </w:rPr>
        <w:t>NOT</w:t>
      </w:r>
    </w:p>
    <w:p>
      <w:pPr>
        <w:pStyle w:val="BodyText"/>
        <w:ind w:left="100" w:right="151"/>
      </w:pPr>
      <w:r>
        <w:rPr>
          <w:color w:val="FF0000"/>
        </w:rPr>
        <w:t>APPEAR IN THE ACTUAL FORM.</w:t>
      </w:r>
      <w:r>
        <w:rPr>
          <w:color w:val="FF0000"/>
          <w:spacing w:val="1"/>
        </w:rPr>
        <w:t> </w:t>
      </w:r>
      <w:r>
        <w:rPr>
          <w:color w:val="339966"/>
        </w:rPr>
        <w:t>The following format for the body of the informed</w:t>
      </w:r>
      <w:r>
        <w:rPr>
          <w:color w:val="339966"/>
          <w:spacing w:val="-57"/>
        </w:rPr>
        <w:t> </w:t>
      </w:r>
      <w:r>
        <w:rPr>
          <w:color w:val="339966"/>
        </w:rPr>
        <w:t>assent document is flexible to cover the majority of research studies and is designed to</w:t>
      </w:r>
      <w:r>
        <w:rPr>
          <w:color w:val="339966"/>
          <w:spacing w:val="1"/>
        </w:rPr>
        <w:t> </w:t>
      </w:r>
      <w:r>
        <w:rPr>
          <w:color w:val="339966"/>
        </w:rPr>
        <w:t>comply</w:t>
      </w:r>
      <w:r>
        <w:rPr>
          <w:color w:val="339966"/>
          <w:spacing w:val="-2"/>
        </w:rPr>
        <w:t> </w:t>
      </w:r>
      <w:r>
        <w:rPr>
          <w:color w:val="339966"/>
        </w:rPr>
        <w:t>with</w:t>
      </w:r>
      <w:r>
        <w:rPr>
          <w:color w:val="339966"/>
          <w:spacing w:val="1"/>
        </w:rPr>
        <w:t> </w:t>
      </w:r>
      <w:r>
        <w:rPr>
          <w:color w:val="339966"/>
        </w:rPr>
        <w:t>the</w:t>
      </w:r>
      <w:r>
        <w:rPr>
          <w:color w:val="339966"/>
          <w:spacing w:val="-3"/>
        </w:rPr>
        <w:t> </w:t>
      </w:r>
      <w:r>
        <w:rPr>
          <w:color w:val="339966"/>
        </w:rPr>
        <w:t>minimum</w:t>
      </w:r>
      <w:r>
        <w:rPr>
          <w:color w:val="339966"/>
          <w:spacing w:val="-4"/>
        </w:rPr>
        <w:t> </w:t>
      </w:r>
      <w:r>
        <w:rPr>
          <w:color w:val="339966"/>
        </w:rPr>
        <w:t>requirements</w:t>
      </w:r>
      <w:r>
        <w:rPr>
          <w:color w:val="339966"/>
          <w:spacing w:val="-1"/>
        </w:rPr>
        <w:t> </w:t>
      </w:r>
      <w:r>
        <w:rPr>
          <w:color w:val="339966"/>
        </w:rPr>
        <w:t>of</w:t>
      </w:r>
      <w:r>
        <w:rPr>
          <w:color w:val="339966"/>
          <w:spacing w:val="-2"/>
        </w:rPr>
        <w:t> </w:t>
      </w:r>
      <w:r>
        <w:rPr>
          <w:color w:val="339966"/>
        </w:rPr>
        <w:t>DHHS</w:t>
      </w:r>
      <w:r>
        <w:rPr>
          <w:color w:val="339966"/>
          <w:spacing w:val="-1"/>
        </w:rPr>
        <w:t> </w:t>
      </w:r>
      <w:r>
        <w:rPr>
          <w:color w:val="339966"/>
        </w:rPr>
        <w:t>and</w:t>
      </w:r>
      <w:r>
        <w:rPr>
          <w:color w:val="339966"/>
          <w:spacing w:val="-2"/>
        </w:rPr>
        <w:t> </w:t>
      </w:r>
      <w:r>
        <w:rPr>
          <w:color w:val="339966"/>
        </w:rPr>
        <w:t>FDA</w:t>
      </w:r>
      <w:r>
        <w:rPr>
          <w:color w:val="339966"/>
          <w:spacing w:val="-1"/>
        </w:rPr>
        <w:t> </w:t>
      </w:r>
      <w:r>
        <w:rPr>
          <w:color w:val="339966"/>
        </w:rPr>
        <w:t>regulations.</w:t>
      </w:r>
      <w:r>
        <w:rPr>
          <w:color w:val="339966"/>
          <w:spacing w:val="-2"/>
        </w:rPr>
        <w:t> </w:t>
      </w:r>
      <w:r>
        <w:rPr>
          <w:color w:val="339966"/>
        </w:rPr>
        <w:t>The</w:t>
      </w:r>
      <w:r>
        <w:rPr>
          <w:color w:val="339966"/>
          <w:spacing w:val="-4"/>
        </w:rPr>
        <w:t> </w:t>
      </w:r>
      <w:r>
        <w:rPr>
          <w:color w:val="339966"/>
        </w:rPr>
        <w:t>format</w:t>
      </w:r>
      <w:r>
        <w:rPr>
          <w:color w:val="339966"/>
          <w:spacing w:val="-4"/>
        </w:rPr>
        <w:t> </w:t>
      </w:r>
      <w:r>
        <w:rPr>
          <w:color w:val="339966"/>
        </w:rPr>
        <w:t>may</w:t>
      </w:r>
      <w:r>
        <w:rPr>
          <w:color w:val="339966"/>
          <w:spacing w:val="-57"/>
        </w:rPr>
        <w:t> </w:t>
      </w:r>
      <w:r>
        <w:rPr>
          <w:color w:val="339966"/>
        </w:rPr>
        <w:t>be modified or expanded, depending on the nature of the particular study involved, but</w:t>
      </w:r>
      <w:r>
        <w:rPr>
          <w:color w:val="339966"/>
          <w:spacing w:val="1"/>
        </w:rPr>
        <w:t> </w:t>
      </w:r>
      <w:r>
        <w:rPr>
          <w:color w:val="339966"/>
        </w:rPr>
        <w:t>the assent document must include all of the elements identified in this model assent</w:t>
      </w:r>
      <w:r>
        <w:rPr>
          <w:color w:val="339966"/>
          <w:spacing w:val="1"/>
        </w:rPr>
        <w:t> </w:t>
      </w:r>
      <w:r>
        <w:rPr>
          <w:color w:val="339966"/>
        </w:rPr>
        <w:t>document. Remember that your audience is young and will not understand complex</w:t>
      </w:r>
      <w:r>
        <w:rPr>
          <w:color w:val="339966"/>
          <w:spacing w:val="1"/>
        </w:rPr>
        <w:t> </w:t>
      </w:r>
      <w:r>
        <w:rPr>
          <w:color w:val="339966"/>
        </w:rPr>
        <w:t>language, including legal or medical terminology, so use simple language. Avoid using</w:t>
      </w:r>
      <w:r>
        <w:rPr>
          <w:color w:val="339966"/>
          <w:spacing w:val="1"/>
        </w:rPr>
        <w:t> </w:t>
      </w:r>
      <w:r>
        <w:rPr>
          <w:color w:val="339966"/>
        </w:rPr>
        <w:t>the</w:t>
      </w:r>
      <w:r>
        <w:rPr>
          <w:color w:val="339966"/>
          <w:spacing w:val="-3"/>
        </w:rPr>
        <w:t> </w:t>
      </w:r>
      <w:r>
        <w:rPr>
          <w:color w:val="339966"/>
        </w:rPr>
        <w:t>terms</w:t>
      </w:r>
      <w:r>
        <w:rPr>
          <w:color w:val="339966"/>
          <w:spacing w:val="1"/>
        </w:rPr>
        <w:t> </w:t>
      </w:r>
      <w:r>
        <w:rPr>
          <w:color w:val="339966"/>
        </w:rPr>
        <w:t>“You understand,”</w:t>
      </w:r>
      <w:r>
        <w:rPr>
          <w:color w:val="339966"/>
          <w:spacing w:val="-2"/>
        </w:rPr>
        <w:t> </w:t>
      </w:r>
      <w:r>
        <w:rPr>
          <w:color w:val="339966"/>
        </w:rPr>
        <w:t>“You</w:t>
      </w:r>
      <w:r>
        <w:rPr>
          <w:color w:val="339966"/>
          <w:spacing w:val="-1"/>
        </w:rPr>
        <w:t> </w:t>
      </w:r>
      <w:r>
        <w:rPr>
          <w:color w:val="339966"/>
        </w:rPr>
        <w:t>agree,”</w:t>
      </w:r>
      <w:r>
        <w:rPr>
          <w:color w:val="339966"/>
          <w:spacing w:val="3"/>
        </w:rPr>
        <w:t> </w:t>
      </w:r>
      <w:r>
        <w:rPr>
          <w:color w:val="339966"/>
        </w:rPr>
        <w:t>etc.</w:t>
      </w:r>
    </w:p>
    <w:p>
      <w:pPr>
        <w:pStyle w:val="BodyText"/>
        <w:spacing w:before="1"/>
      </w:pPr>
    </w:p>
    <w:p>
      <w:pPr>
        <w:spacing w:line="275" w:lineRule="exact" w:before="1"/>
        <w:ind w:left="100" w:right="0" w:firstLine="0"/>
        <w:jc w:val="left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Project:</w:t>
      </w:r>
      <w:r>
        <w:rPr>
          <w:b/>
          <w:spacing w:val="2"/>
          <w:sz w:val="24"/>
        </w:rPr>
        <w:t> </w:t>
      </w:r>
      <w:r>
        <w:rPr>
          <w:sz w:val="24"/>
        </w:rPr>
        <w:t>Factors</w:t>
      </w:r>
      <w:r>
        <w:rPr>
          <w:spacing w:val="-1"/>
          <w:sz w:val="24"/>
        </w:rPr>
        <w:t> </w:t>
      </w:r>
      <w:r>
        <w:rPr>
          <w:sz w:val="24"/>
        </w:rPr>
        <w:t>Involved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Playing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Children</w:t>
      </w:r>
    </w:p>
    <w:p>
      <w:pPr>
        <w:tabs>
          <w:tab w:pos="5142" w:val="left" w:leader="none"/>
        </w:tabs>
        <w:spacing w:line="275" w:lineRule="exact"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 Investigator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Jane</w:t>
      </w:r>
      <w:r>
        <w:rPr>
          <w:spacing w:val="-2"/>
          <w:sz w:val="24"/>
        </w:rPr>
        <w:t> </w:t>
      </w:r>
      <w:r>
        <w:rPr>
          <w:sz w:val="24"/>
        </w:rPr>
        <w:t>Doe, PhD</w:t>
        <w:tab/>
      </w:r>
      <w:r>
        <w:rPr>
          <w:b/>
          <w:sz w:val="24"/>
        </w:rPr>
        <w:t>Phone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774-XXXX</w:t>
      </w:r>
    </w:p>
    <w:p>
      <w:pPr>
        <w:pStyle w:val="BodyText"/>
        <w:spacing w:before="9"/>
        <w:rPr>
          <w:sz w:val="23"/>
        </w:rPr>
      </w:pPr>
    </w:p>
    <w:p>
      <w:pPr>
        <w:pStyle w:val="Title"/>
        <w:rPr>
          <w:b w:val="0"/>
        </w:rPr>
      </w:pPr>
      <w:r>
        <w:rPr/>
        <w:t>Invitation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Participate</w:t>
      </w:r>
      <w:r>
        <w:rPr>
          <w:b w:val="0"/>
        </w:rPr>
        <w:t>:</w:t>
      </w:r>
    </w:p>
    <w:p>
      <w:pPr>
        <w:pStyle w:val="BodyText"/>
        <w:spacing w:before="4"/>
      </w:pPr>
    </w:p>
    <w:p>
      <w:pPr>
        <w:pStyle w:val="BodyText"/>
        <w:ind w:left="100" w:right="151"/>
      </w:pPr>
      <w:r>
        <w:rPr/>
        <w:t>You and your mom/dad have been asked to help us learn about </w:t>
      </w:r>
      <w:r>
        <w:rPr>
          <w:color w:val="339966"/>
        </w:rPr>
        <w:t>describe as simply as</w:t>
      </w:r>
      <w:r>
        <w:rPr>
          <w:color w:val="339966"/>
          <w:spacing w:val="1"/>
        </w:rPr>
        <w:t> </w:t>
      </w:r>
      <w:r>
        <w:rPr>
          <w:color w:val="339966"/>
        </w:rPr>
        <w:t>possible what you are studying.</w:t>
      </w:r>
      <w:r>
        <w:rPr>
          <w:color w:val="339966"/>
          <w:spacing w:val="1"/>
        </w:rPr>
        <w:t> </w:t>
      </w:r>
      <w:r>
        <w:rPr/>
        <w:t>If you decide to do this, you will </w:t>
      </w:r>
      <w:r>
        <w:rPr>
          <w:color w:val="339966"/>
        </w:rPr>
        <w:t>describe as simply as</w:t>
      </w:r>
      <w:r>
        <w:rPr>
          <w:color w:val="339966"/>
          <w:spacing w:val="1"/>
        </w:rPr>
        <w:t> </w:t>
      </w:r>
      <w:r>
        <w:rPr>
          <w:color w:val="339966"/>
        </w:rPr>
        <w:t>possible</w:t>
      </w:r>
      <w:r>
        <w:rPr>
          <w:color w:val="339966"/>
          <w:spacing w:val="-3"/>
        </w:rPr>
        <w:t> </w:t>
      </w:r>
      <w:r>
        <w:rPr>
          <w:color w:val="339966"/>
        </w:rPr>
        <w:t>what</w:t>
      </w:r>
      <w:r>
        <w:rPr>
          <w:color w:val="339966"/>
          <w:spacing w:val="-3"/>
        </w:rPr>
        <w:t> </w:t>
      </w:r>
      <w:r>
        <w:rPr>
          <w:color w:val="339966"/>
        </w:rPr>
        <w:t>the</w:t>
      </w:r>
      <w:r>
        <w:rPr>
          <w:color w:val="339966"/>
          <w:spacing w:val="1"/>
        </w:rPr>
        <w:t> </w:t>
      </w:r>
      <w:r>
        <w:rPr>
          <w:color w:val="339966"/>
        </w:rPr>
        <w:t>child</w:t>
      </w:r>
      <w:r>
        <w:rPr>
          <w:color w:val="339966"/>
          <w:spacing w:val="-1"/>
        </w:rPr>
        <w:t> </w:t>
      </w:r>
      <w:r>
        <w:rPr>
          <w:color w:val="339966"/>
        </w:rPr>
        <w:t>will</w:t>
      </w:r>
      <w:r>
        <w:rPr>
          <w:color w:val="339966"/>
          <w:spacing w:val="-3"/>
        </w:rPr>
        <w:t> </w:t>
      </w:r>
      <w:r>
        <w:rPr>
          <w:color w:val="339966"/>
        </w:rPr>
        <w:t>do.</w:t>
      </w:r>
      <w:r>
        <w:rPr>
          <w:color w:val="339966"/>
          <w:spacing w:val="59"/>
        </w:rPr>
        <w:t> </w:t>
      </w:r>
      <w:r>
        <w:rPr/>
        <w:t>Your</w:t>
      </w:r>
      <w:r>
        <w:rPr>
          <w:spacing w:val="-1"/>
        </w:rPr>
        <w:t> </w:t>
      </w:r>
      <w:r>
        <w:rPr/>
        <w:t>parents said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this is okay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you</w:t>
      </w:r>
      <w:r>
        <w:rPr>
          <w:spacing w:val="4"/>
        </w:rPr>
        <w:t> </w:t>
      </w:r>
      <w:r>
        <w:rPr/>
        <w:t>to</w:t>
      </w:r>
      <w:r>
        <w:rPr>
          <w:spacing w:val="-1"/>
        </w:rPr>
        <w:t> </w:t>
      </w:r>
      <w:r>
        <w:rPr/>
        <w:t>do.</w:t>
      </w:r>
      <w:r>
        <w:rPr>
          <w:spacing w:val="58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57"/>
        </w:rPr>
        <w:t> </w:t>
      </w:r>
      <w:r>
        <w:rPr/>
        <w:t>want</w:t>
      </w:r>
      <w:r>
        <w:rPr>
          <w:spacing w:val="-3"/>
        </w:rPr>
        <w:t> </w:t>
      </w:r>
      <w:r>
        <w:rPr/>
        <w:t>to do this?</w:t>
      </w:r>
    </w:p>
    <w:sectPr>
      <w:type w:val="continuous"/>
      <w:pgSz w:w="12240" w:h="15840"/>
      <w:pgMar w:top="14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Historic">
    <w:altName w:val="Segoe UI Histor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Tracee Anne</dc:creator>
  <cp:keywords>Child Assent - Minors Under 7</cp:keywords>
  <dc:title>Child Assent - Minors Under 7</dc:title>
  <dcterms:created xsi:type="dcterms:W3CDTF">2022-01-25T20:11:38Z</dcterms:created>
  <dcterms:modified xsi:type="dcterms:W3CDTF">2022-01-25T20:11:38Z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2022-01-25T00:00:00Z</vt:filetime>
  </property>
</Properties>
</file>